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849AC" w:rsidRDefault="003B0A50" w:rsidP="003B0A50">
      <w:pPr>
        <w:jc w:val="center"/>
        <w:rPr>
          <w:rFonts w:ascii="ＭＳ ゴシック" w:eastAsia="ＭＳ ゴシック" w:hAnsi="ＭＳ ゴシック"/>
          <w:color w:val="000000"/>
          <w:sz w:val="32"/>
          <w:szCs w:val="32"/>
        </w:rPr>
      </w:pPr>
      <w:r w:rsidRPr="00B849AC">
        <w:rPr>
          <w:rFonts w:ascii="ＭＳ ゴシック" w:eastAsia="ＭＳ ゴシック" w:hAnsi="ＭＳ ゴシック" w:hint="eastAsia"/>
          <w:color w:val="000000"/>
          <w:sz w:val="32"/>
          <w:szCs w:val="32"/>
        </w:rPr>
        <w:t>電話応対マニュアル</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w:t>
      </w:r>
      <w:r w:rsidR="006D5959">
        <w:rPr>
          <w:rFonts w:ascii="ＭＳ ゴシック" w:eastAsia="ＭＳ ゴシック" w:hAnsi="ＭＳ ゴシック" w:hint="eastAsia"/>
          <w:color w:val="000000"/>
          <w:sz w:val="24"/>
          <w:szCs w:val="24"/>
        </w:rPr>
        <w:t>さま</w:t>
      </w:r>
      <w:r w:rsidRPr="00B849AC">
        <w:rPr>
          <w:rFonts w:ascii="ＭＳ ゴシック" w:eastAsia="ＭＳ ゴシック" w:hAnsi="ＭＳ ゴシック" w:hint="eastAsia"/>
          <w:color w:val="000000"/>
          <w:sz w:val="24"/>
          <w:szCs w:val="24"/>
        </w:rPr>
        <w:t>からの問い合わせ等に対して、直接声を伺うことができる電話を重視しています。</w:t>
      </w: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ここでは、電話応対として、電話の受け方、電話の取り次ぎ方、不在対応等を確認します。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１．電話の応対</w:t>
      </w:r>
    </w:p>
    <w:p w:rsidR="003B0A50"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9A58BD" w:rsidRPr="00B849AC" w:rsidRDefault="009A58BD"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　電話を取るタイミング</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1.1.1　なるべく早く電話を取る</w:t>
      </w:r>
      <w:bookmarkStart w:id="0" w:name="_GoBack"/>
      <w:bookmarkEnd w:id="0"/>
      <w:r w:rsidRPr="00B849AC">
        <w:rPr>
          <w:rFonts w:ascii="ＭＳ ゴシック" w:eastAsia="ＭＳ ゴシック" w:hAnsi="ＭＳ ゴシック" w:hint="eastAsia"/>
          <w:color w:val="000000"/>
          <w:sz w:val="24"/>
          <w:szCs w:val="24"/>
        </w:rPr>
        <w:t>：３コール以内</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3B0A50" w:rsidRPr="00B849AC" w:rsidRDefault="003B0A50" w:rsidP="00B849AC">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3B0A50" w:rsidRDefault="003B0A50" w:rsidP="00B849AC">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お電話ありがとうございます。技術システムでございます。</w:t>
      </w:r>
    </w:p>
    <w:p w:rsidR="00416C08" w:rsidRPr="00416C08" w:rsidRDefault="00416C08" w:rsidP="00B849AC">
      <w:pPr>
        <w:tabs>
          <w:tab w:val="left" w:pos="1843"/>
        </w:tabs>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lastRenderedPageBreak/>
        <w:t>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w:t>
      </w:r>
      <w:r w:rsidR="00416C08">
        <w:rPr>
          <w:rFonts w:ascii="ＭＳ ゴシック" w:eastAsia="ＭＳ ゴシック" w:hAnsi="ＭＳ ゴシック" w:hint="eastAsia"/>
          <w:color w:val="000000"/>
          <w:sz w:val="24"/>
          <w:szCs w:val="24"/>
        </w:rPr>
        <w:t>ズ</w:t>
      </w:r>
      <w:r w:rsidRPr="00B849AC">
        <w:rPr>
          <w:rFonts w:ascii="ＭＳ ゴシック" w:eastAsia="ＭＳ ゴシック" w:hAnsi="ＭＳ ゴシック" w:hint="eastAsia"/>
          <w:color w:val="000000"/>
          <w:sz w:val="24"/>
          <w:szCs w:val="24"/>
        </w:rPr>
        <w:t>でございます。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w:t>
      </w:r>
      <w:r w:rsidR="0056781C">
        <w:rPr>
          <w:rFonts w:ascii="ＭＳ ゴシック" w:eastAsia="ＭＳ ゴシック" w:hAnsi="ＭＳ ゴシック" w:hint="eastAsia"/>
          <w:color w:val="000000"/>
          <w:sz w:val="24"/>
          <w:szCs w:val="24"/>
        </w:rPr>
        <w:t>唱の際に間違ってしまった場合は、「大変失礼をいたしました。○○様</w:t>
      </w:r>
      <w:r w:rsidRPr="00B849AC">
        <w:rPr>
          <w:rFonts w:ascii="ＭＳ ゴシック" w:eastAsia="ＭＳ ゴシック" w:hAnsi="ＭＳ ゴシック" w:hint="eastAsia"/>
          <w:color w:val="000000"/>
          <w:sz w:val="24"/>
          <w:szCs w:val="24"/>
        </w:rPr>
        <w:t>ですね」とお詫びをします。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3B0A50" w:rsidRPr="00B849AC" w:rsidRDefault="003B0A50" w:rsidP="003B0A50">
      <w:pPr>
        <w:rPr>
          <w:rFonts w:ascii="ＭＳ ゴシック" w:eastAsia="ＭＳ ゴシック" w:hAnsi="ＭＳ ゴシック"/>
          <w:color w:val="000000"/>
          <w:sz w:val="24"/>
          <w:szCs w:val="24"/>
        </w:rPr>
      </w:pPr>
    </w:p>
    <w:p w:rsidR="00C718A4" w:rsidRPr="00B849AC" w:rsidRDefault="00C718A4">
      <w:pPr>
        <w:rPr>
          <w:rFonts w:ascii="ＭＳ ゴシック" w:eastAsia="ＭＳ ゴシック" w:hAnsi="ＭＳ ゴシック"/>
        </w:rPr>
      </w:pPr>
    </w:p>
    <w:sectPr w:rsidR="00C718A4" w:rsidRPr="00B849AC"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27" w:rsidRDefault="00716027" w:rsidP="00716027">
      <w:r>
        <w:separator/>
      </w:r>
    </w:p>
  </w:endnote>
  <w:endnote w:type="continuationSeparator" w:id="0">
    <w:p w:rsidR="00716027" w:rsidRDefault="00716027" w:rsidP="0071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27" w:rsidRDefault="00716027" w:rsidP="00716027">
      <w:r>
        <w:separator/>
      </w:r>
    </w:p>
  </w:footnote>
  <w:footnote w:type="continuationSeparator" w:id="0">
    <w:p w:rsidR="00716027" w:rsidRDefault="00716027" w:rsidP="00716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3B0A50"/>
    <w:rsid w:val="00416C08"/>
    <w:rsid w:val="0056781C"/>
    <w:rsid w:val="006D5959"/>
    <w:rsid w:val="00716027"/>
    <w:rsid w:val="0075595B"/>
    <w:rsid w:val="009A58BD"/>
    <w:rsid w:val="00B849AC"/>
    <w:rsid w:val="00C71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027"/>
    <w:pPr>
      <w:tabs>
        <w:tab w:val="center" w:pos="4252"/>
        <w:tab w:val="right" w:pos="8504"/>
      </w:tabs>
      <w:snapToGrid w:val="0"/>
    </w:pPr>
  </w:style>
  <w:style w:type="character" w:customStyle="1" w:styleId="a4">
    <w:name w:val="ヘッダー (文字)"/>
    <w:basedOn w:val="a0"/>
    <w:link w:val="a3"/>
    <w:uiPriority w:val="99"/>
    <w:rsid w:val="00716027"/>
  </w:style>
  <w:style w:type="paragraph" w:styleId="a5">
    <w:name w:val="footer"/>
    <w:basedOn w:val="a"/>
    <w:link w:val="a6"/>
    <w:uiPriority w:val="99"/>
    <w:unhideWhenUsed/>
    <w:rsid w:val="00716027"/>
    <w:pPr>
      <w:tabs>
        <w:tab w:val="center" w:pos="4252"/>
        <w:tab w:val="right" w:pos="8504"/>
      </w:tabs>
      <w:snapToGrid w:val="0"/>
    </w:pPr>
  </w:style>
  <w:style w:type="character" w:customStyle="1" w:styleId="a6">
    <w:name w:val="フッター (文字)"/>
    <w:basedOn w:val="a0"/>
    <w:link w:val="a5"/>
    <w:uiPriority w:val="99"/>
    <w:rsid w:val="00716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2016-05-19T05:21:00Z</dcterms:created>
  <dcterms:modified xsi:type="dcterms:W3CDTF">2016-05-31T08:10:00Z</dcterms:modified>
</cp:coreProperties>
</file>